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EA" w:rsidRPr="00B021CE" w:rsidRDefault="00A858EA" w:rsidP="00A858EA">
      <w:pPr>
        <w:pStyle w:val="a3"/>
        <w:jc w:val="both"/>
        <w:rPr>
          <w:b/>
          <w:sz w:val="28"/>
          <w:szCs w:val="28"/>
        </w:rPr>
      </w:pPr>
      <w:r w:rsidRPr="00B021CE">
        <w:rPr>
          <w:b/>
          <w:sz w:val="28"/>
          <w:szCs w:val="28"/>
        </w:rPr>
        <w:t>Правила записи</w:t>
      </w:r>
      <w:r>
        <w:rPr>
          <w:b/>
          <w:sz w:val="28"/>
          <w:szCs w:val="28"/>
        </w:rPr>
        <w:t>:</w:t>
      </w:r>
    </w:p>
    <w:p w:rsidR="00A858EA" w:rsidRPr="00B021CE" w:rsidRDefault="00A858EA" w:rsidP="00A858EA">
      <w:pPr>
        <w:pStyle w:val="a3"/>
        <w:jc w:val="both"/>
        <w:rPr>
          <w:sz w:val="28"/>
          <w:szCs w:val="28"/>
        </w:rPr>
      </w:pPr>
      <w:proofErr w:type="gramStart"/>
      <w:r w:rsidRPr="00B021CE">
        <w:rPr>
          <w:sz w:val="28"/>
          <w:szCs w:val="28"/>
        </w:rPr>
        <w:t>П</w:t>
      </w:r>
      <w:r w:rsidRPr="00B021CE">
        <w:rPr>
          <w:rFonts w:ascii="Cambria" w:hAnsi="Cambria"/>
          <w:noProof/>
          <w:sz w:val="28"/>
          <w:szCs w:val="28"/>
        </w:rPr>
        <w:t xml:space="preserve">ациентам, имеющим прикрепление к БУЗОО «Большереченская ЦРБ», доступна электронная запись на прием к специалистам БУЗОО «Большереченская ЦРБ»  через Единный портал государственных услуг, количество свободных бирок для самостоятельной электронной записи  мониторируются еженедельно,   так же осуществляется запись на прием через колл-центр по номеру телефона: 8-38-169-2-10-06 или 8-951-412-94-59 и при обращении в регистратуру БУЗОО «Большереченская ЦРБ». </w:t>
      </w:r>
      <w:proofErr w:type="gramEnd"/>
    </w:p>
    <w:p w:rsidR="00000000" w:rsidRDefault="00A858E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EA"/>
    <w:rsid w:val="00A8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2024-04-19T08:29:00Z</dcterms:created>
  <dcterms:modified xsi:type="dcterms:W3CDTF">2024-04-19T08:29:00Z</dcterms:modified>
</cp:coreProperties>
</file>